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C666A" w14:textId="60C58A5B" w:rsidR="00864229" w:rsidRDefault="00864229" w:rsidP="006A26D7">
      <w:pPr>
        <w:tabs>
          <w:tab w:val="left" w:pos="5954"/>
          <w:tab w:val="left" w:pos="6663"/>
        </w:tabs>
        <w:ind w:right="-285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N</w:t>
      </w:r>
      <w:r w:rsidRPr="0086422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ormas para publicação no Diário Oficial do Estado do Rio de Janeiro</w:t>
      </w:r>
    </w:p>
    <w:tbl>
      <w:tblPr>
        <w:tblW w:w="5000" w:type="pct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0"/>
        <w:gridCol w:w="54"/>
      </w:tblGrid>
      <w:tr w:rsidR="00864229" w:rsidRPr="00864229" w14:paraId="3D0505DC" w14:textId="77777777" w:rsidTr="00864229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C1D0F" w14:textId="3579B361" w:rsidR="00864229" w:rsidRPr="00864229" w:rsidRDefault="00864229" w:rsidP="006A26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86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PORTARIA PR Nº 001/06 - Niterói, 17 de janeiro de 2006.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238DD6" w14:textId="2245AFB1" w:rsidR="00864229" w:rsidRPr="00864229" w:rsidRDefault="00864229" w:rsidP="006A26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559A1BF" w14:textId="77777777" w:rsidR="00864229" w:rsidRPr="00864229" w:rsidRDefault="00864229" w:rsidP="006A26D7">
      <w:pPr>
        <w:tabs>
          <w:tab w:val="left" w:pos="5954"/>
          <w:tab w:val="left" w:pos="6663"/>
        </w:tabs>
        <w:ind w:left="142" w:right="-28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A85FC4" w14:textId="32A77C8C" w:rsidR="00A52364" w:rsidRDefault="00A52364" w:rsidP="006A26D7">
      <w:pPr>
        <w:tabs>
          <w:tab w:val="left" w:pos="5954"/>
          <w:tab w:val="left" w:pos="6663"/>
        </w:tabs>
        <w:ind w:left="142" w:right="-28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4229">
        <w:rPr>
          <w:rFonts w:ascii="Times New Roman" w:hAnsi="Times New Roman" w:cs="Times New Roman"/>
          <w:b/>
          <w:bCs/>
          <w:sz w:val="24"/>
          <w:szCs w:val="24"/>
        </w:rPr>
        <w:t>(</w:t>
      </w:r>
      <w:hyperlink r:id="rId4" w:history="1">
        <w:r w:rsidRPr="00864229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</w:rPr>
          <w:t>http://www.ioerj.com.br/portal/modules/content/index.php?id=35</w:t>
        </w:r>
      </w:hyperlink>
      <w:r w:rsidRPr="0086422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E61C6D9" w14:textId="77777777" w:rsidR="00864229" w:rsidRPr="00864229" w:rsidRDefault="00864229" w:rsidP="00864229">
      <w:pPr>
        <w:tabs>
          <w:tab w:val="left" w:pos="5954"/>
          <w:tab w:val="left" w:pos="6663"/>
        </w:tabs>
        <w:ind w:left="142" w:right="-28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721"/>
        <w:gridCol w:w="2785"/>
      </w:tblGrid>
      <w:tr w:rsidR="00864229" w:rsidRPr="0079368F" w14:paraId="03B210EC" w14:textId="77777777" w:rsidTr="005E53FC">
        <w:trPr>
          <w:jc w:val="center"/>
        </w:trPr>
        <w:tc>
          <w:tcPr>
            <w:tcW w:w="8352" w:type="dxa"/>
            <w:gridSpan w:val="3"/>
            <w:shd w:val="clear" w:color="auto" w:fill="8EAADB" w:themeFill="accent1" w:themeFillTint="99"/>
            <w:vAlign w:val="center"/>
          </w:tcPr>
          <w:p w14:paraId="45E88138" w14:textId="1710A3EF" w:rsidR="00864229" w:rsidRPr="0079368F" w:rsidRDefault="00864229" w:rsidP="00E009F5">
            <w:pPr>
              <w:tabs>
                <w:tab w:val="left" w:pos="5954"/>
                <w:tab w:val="left" w:pos="6663"/>
              </w:tabs>
              <w:spacing w:line="360" w:lineRule="auto"/>
              <w:ind w:right="30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>Art. 31 - Na configuração de página dos arquivos</w:t>
            </w:r>
          </w:p>
        </w:tc>
      </w:tr>
      <w:tr w:rsidR="00864229" w:rsidRPr="0079368F" w14:paraId="26F92785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613FDD76" w14:textId="2C0EF0FB" w:rsidR="00864229" w:rsidRPr="0079368F" w:rsidRDefault="00C45A81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6A1FECC1" w14:textId="0A84A40E" w:rsidR="00864229" w:rsidRPr="0079368F" w:rsidRDefault="00C45A81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margem superior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65CA8FBD" w14:textId="15B0C303" w:rsidR="00864229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 (um) centímetro</w:t>
            </w:r>
          </w:p>
        </w:tc>
      </w:tr>
      <w:tr w:rsidR="0079368F" w:rsidRPr="0079368F" w14:paraId="229D8AC2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3F6DD556" w14:textId="1310BFDC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739E0AAC" w14:textId="69CE85C1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margem inferior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110C5ECD" w14:textId="2292F9EB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 (zero) centímetro</w:t>
            </w:r>
          </w:p>
        </w:tc>
      </w:tr>
      <w:tr w:rsidR="00864229" w:rsidRPr="0079368F" w14:paraId="4C4077A9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10E0F55E" w14:textId="717B2D96" w:rsidR="00864229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2131D62A" w14:textId="5E365B39" w:rsidR="00864229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margem esquerda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0FF1D9E2" w14:textId="206AD3AE" w:rsidR="00864229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 (um) centímetro</w:t>
            </w:r>
          </w:p>
        </w:tc>
      </w:tr>
      <w:tr w:rsidR="0079368F" w:rsidRPr="0079368F" w14:paraId="6187FDEC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7E486044" w14:textId="62482316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39A215C7" w14:textId="3318E35C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margem direita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1A2A3D8D" w14:textId="2B4122FC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 (zero) centímetro</w:t>
            </w:r>
          </w:p>
        </w:tc>
      </w:tr>
      <w:tr w:rsidR="0079368F" w:rsidRPr="0079368F" w14:paraId="7FABE280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13797F31" w14:textId="001D4D47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371140DC" w14:textId="7BAF9888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medianiz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2BF20B65" w14:textId="1BCA8BF4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 (zero) centímetro</w:t>
            </w:r>
          </w:p>
        </w:tc>
      </w:tr>
      <w:tr w:rsidR="0079368F" w:rsidRPr="0079368F" w14:paraId="6F246B53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67784E54" w14:textId="35446B2B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0D61CFF3" w14:textId="2A2BD533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cabeçalho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7C73522C" w14:textId="5E05DDAB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 (zero) centímetro</w:t>
            </w:r>
          </w:p>
        </w:tc>
      </w:tr>
      <w:tr w:rsidR="0079368F" w:rsidRPr="0079368F" w14:paraId="0849D523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50024C34" w14:textId="1E3BB2E9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033236D8" w14:textId="143BBDCF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rodapé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386EA8AD" w14:textId="2215D88B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 (zero) centímetro</w:t>
            </w:r>
          </w:p>
        </w:tc>
      </w:tr>
      <w:tr w:rsidR="0079368F" w:rsidRPr="0079368F" w14:paraId="0D1114E0" w14:textId="77777777" w:rsidTr="005E53FC">
        <w:trPr>
          <w:jc w:val="center"/>
        </w:trPr>
        <w:tc>
          <w:tcPr>
            <w:tcW w:w="846" w:type="dxa"/>
            <w:shd w:val="clear" w:color="auto" w:fill="DEEAF6" w:themeFill="accent5" w:themeFillTint="33"/>
            <w:vAlign w:val="center"/>
          </w:tcPr>
          <w:p w14:paraId="27EFD885" w14:textId="6A5C45AA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4721" w:type="dxa"/>
            <w:shd w:val="clear" w:color="auto" w:fill="DEEAF6" w:themeFill="accent5" w:themeFillTint="33"/>
            <w:vAlign w:val="center"/>
          </w:tcPr>
          <w:p w14:paraId="37523D02" w14:textId="378EC730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largura da página</w:t>
            </w:r>
          </w:p>
        </w:tc>
        <w:tc>
          <w:tcPr>
            <w:tcW w:w="2785" w:type="dxa"/>
            <w:shd w:val="clear" w:color="auto" w:fill="DEEAF6" w:themeFill="accent5" w:themeFillTint="33"/>
            <w:vAlign w:val="center"/>
          </w:tcPr>
          <w:p w14:paraId="68FB55A2" w14:textId="713914C1" w:rsidR="0079368F" w:rsidRPr="0079368F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 (nove) centímetros</w:t>
            </w:r>
          </w:p>
        </w:tc>
      </w:tr>
    </w:tbl>
    <w:p w14:paraId="626EE600" w14:textId="3FE88499" w:rsidR="00A52364" w:rsidRPr="00864229" w:rsidRDefault="00A52364" w:rsidP="00A52364">
      <w:pPr>
        <w:tabs>
          <w:tab w:val="left" w:pos="5954"/>
          <w:tab w:val="left" w:pos="6663"/>
        </w:tabs>
        <w:ind w:left="142" w:right="31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BBDE14" w14:textId="77777777" w:rsidR="00A52364" w:rsidRPr="00864229" w:rsidRDefault="00A52364" w:rsidP="00A52364">
      <w:pPr>
        <w:tabs>
          <w:tab w:val="left" w:pos="5954"/>
          <w:tab w:val="left" w:pos="6663"/>
        </w:tabs>
        <w:ind w:left="142" w:right="3118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</w:p>
    <w:tbl>
      <w:tblPr>
        <w:tblStyle w:val="Tabelacomgrade"/>
        <w:tblW w:w="8217" w:type="dxa"/>
        <w:tblInd w:w="142" w:type="dxa"/>
        <w:tblLook w:val="04A0" w:firstRow="1" w:lastRow="0" w:firstColumn="1" w:lastColumn="0" w:noHBand="0" w:noVBand="1"/>
      </w:tblPr>
      <w:tblGrid>
        <w:gridCol w:w="846"/>
        <w:gridCol w:w="4166"/>
        <w:gridCol w:w="3205"/>
      </w:tblGrid>
      <w:tr w:rsidR="0079368F" w14:paraId="27CFC262" w14:textId="77777777" w:rsidTr="005E53FC">
        <w:tc>
          <w:tcPr>
            <w:tcW w:w="8217" w:type="dxa"/>
            <w:gridSpan w:val="3"/>
            <w:shd w:val="clear" w:color="auto" w:fill="8EAADB" w:themeFill="accent1" w:themeFillTint="99"/>
          </w:tcPr>
          <w:p w14:paraId="764DF57D" w14:textId="4017ADBE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ind w:right="306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</w:pPr>
            <w:r w:rsidRPr="0079368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 xml:space="preserve">Art. 34 -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>F</w:t>
            </w:r>
            <w:r w:rsidRPr="0079368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>ormatação</w:t>
            </w:r>
            <w:r w:rsidRPr="0079368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 xml:space="preserve"> para todas </w:t>
            </w:r>
            <w:r w:rsidRPr="0079368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pt-PT"/>
              </w:rPr>
              <w:t>as matérias a serem publicadas no Diário Oficial do Estado do Rio</w:t>
            </w:r>
          </w:p>
        </w:tc>
      </w:tr>
      <w:tr w:rsidR="00E009F5" w14:paraId="4E513D5C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6860FABF" w14:textId="4F5BA25E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6B8066B9" w14:textId="436673E8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fonte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37F1B248" w14:textId="59F59C23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ARIAL</w:t>
            </w:r>
          </w:p>
        </w:tc>
      </w:tr>
      <w:tr w:rsidR="00E009F5" w14:paraId="2EFBD0F7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1DABDE05" w14:textId="0970C07A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6571395C" w14:textId="1C73B3CB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corpo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43B26C91" w14:textId="3594EC0B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 pt</w:t>
            </w:r>
          </w:p>
        </w:tc>
      </w:tr>
      <w:tr w:rsidR="00E009F5" w14:paraId="2713B2AE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0D8C68DA" w14:textId="4594B102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III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5E9F33DB" w14:textId="5C38F98B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entrelinha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1C954F66" w14:textId="15DE2130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 pt</w:t>
            </w:r>
          </w:p>
        </w:tc>
      </w:tr>
      <w:tr w:rsidR="00E009F5" w14:paraId="7E69AA39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39BA80A6" w14:textId="74576567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IV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42E62610" w14:textId="69918D77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Espaçamento de caracteres (kerning)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124F11C7" w14:textId="2D05E0EE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normal</w:t>
            </w:r>
          </w:p>
        </w:tc>
      </w:tr>
      <w:tr w:rsidR="00E009F5" w14:paraId="1B0C9C78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36B44FFB" w14:textId="57DA0BCA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V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3E6D3304" w14:textId="72E80008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alinhamento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7E4AEA54" w14:textId="59F9BFA0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justificado</w:t>
            </w:r>
          </w:p>
        </w:tc>
      </w:tr>
      <w:tr w:rsidR="00E009F5" w14:paraId="48C565A5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4DDB5620" w14:textId="63032976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VI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7283DBBE" w14:textId="1EF73C17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primeira linha do parágrafo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47920B39" w14:textId="7DAD8E2D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recuo de 1 (um) centímetro</w:t>
            </w:r>
          </w:p>
        </w:tc>
      </w:tr>
      <w:tr w:rsidR="00E009F5" w14:paraId="059F7655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57D93FE9" w14:textId="0B5A6EFC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VII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4475A6BC" w14:textId="6F874D1E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ementa</w:t>
            </w:r>
          </w:p>
        </w:tc>
        <w:tc>
          <w:tcPr>
            <w:tcW w:w="3205" w:type="dxa"/>
            <w:shd w:val="clear" w:color="auto" w:fill="DEEAF6" w:themeFill="accent5" w:themeFillTint="33"/>
            <w:vAlign w:val="center"/>
          </w:tcPr>
          <w:p w14:paraId="708A5302" w14:textId="52C99792" w:rsidR="0079368F" w:rsidRPr="00E009F5" w:rsidRDefault="00E009F5" w:rsidP="00E009F5">
            <w:pPr>
              <w:tabs>
                <w:tab w:val="left" w:pos="5954"/>
                <w:tab w:val="left" w:pos="666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alinhada à direita, com recuo de 2,5 (dois e meio) centímetros</w:t>
            </w:r>
          </w:p>
        </w:tc>
      </w:tr>
      <w:tr w:rsidR="00E009F5" w14:paraId="03C083F3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4119FFBE" w14:textId="0B92BDD3" w:rsidR="0079368F" w:rsidRPr="00E009F5" w:rsidRDefault="0079368F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E009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VIII</w:t>
            </w:r>
          </w:p>
        </w:tc>
        <w:tc>
          <w:tcPr>
            <w:tcW w:w="4166" w:type="dxa"/>
            <w:shd w:val="clear" w:color="auto" w:fill="DEEAF6" w:themeFill="accent5" w:themeFillTint="33"/>
          </w:tcPr>
          <w:p w14:paraId="1D74E2FC" w14:textId="7DDE9AC9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alinhamento de duas ou mais colunas</w:t>
            </w:r>
          </w:p>
        </w:tc>
        <w:tc>
          <w:tcPr>
            <w:tcW w:w="3205" w:type="dxa"/>
            <w:shd w:val="clear" w:color="auto" w:fill="DEEAF6" w:themeFill="accent5" w:themeFillTint="33"/>
          </w:tcPr>
          <w:p w14:paraId="2834918D" w14:textId="4BE0A3EE" w:rsidR="0079368F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utilizar recurso de tabelas</w:t>
            </w:r>
          </w:p>
        </w:tc>
      </w:tr>
      <w:tr w:rsidR="00E009F5" w14:paraId="40B56C79" w14:textId="77777777" w:rsidTr="005E53FC">
        <w:tc>
          <w:tcPr>
            <w:tcW w:w="846" w:type="dxa"/>
            <w:shd w:val="clear" w:color="auto" w:fill="DEEAF6" w:themeFill="accent5" w:themeFillTint="33"/>
            <w:vAlign w:val="center"/>
          </w:tcPr>
          <w:p w14:paraId="5AE5A426" w14:textId="644942D8" w:rsidR="00E009F5" w:rsidRPr="00E009F5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IX</w:t>
            </w:r>
          </w:p>
        </w:tc>
        <w:tc>
          <w:tcPr>
            <w:tcW w:w="7371" w:type="dxa"/>
            <w:gridSpan w:val="2"/>
            <w:shd w:val="clear" w:color="auto" w:fill="DEEAF6" w:themeFill="accent5" w:themeFillTint="33"/>
          </w:tcPr>
          <w:p w14:paraId="78611D7E" w14:textId="09E639FA" w:rsidR="00E009F5" w:rsidRPr="00864229" w:rsidRDefault="00E009F5" w:rsidP="00E009F5">
            <w:pPr>
              <w:tabs>
                <w:tab w:val="left" w:pos="5954"/>
                <w:tab w:val="left" w:pos="666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642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Texto hifenizado</w:t>
            </w:r>
          </w:p>
        </w:tc>
      </w:tr>
    </w:tbl>
    <w:p w14:paraId="39015F65" w14:textId="77777777" w:rsidR="00E009F5" w:rsidRDefault="00E009F5" w:rsidP="00A52364">
      <w:pPr>
        <w:tabs>
          <w:tab w:val="left" w:pos="5954"/>
          <w:tab w:val="left" w:pos="6663"/>
        </w:tabs>
        <w:ind w:left="142" w:right="3118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</w:p>
    <w:p w14:paraId="714BADBE" w14:textId="77777777" w:rsidR="000367F8" w:rsidRPr="00864229" w:rsidRDefault="00EC1684">
      <w:pPr>
        <w:rPr>
          <w:rFonts w:ascii="Times New Roman" w:hAnsi="Times New Roman" w:cs="Times New Roman"/>
          <w:sz w:val="24"/>
          <w:szCs w:val="24"/>
        </w:rPr>
      </w:pPr>
    </w:p>
    <w:sectPr w:rsidR="000367F8" w:rsidRPr="008642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364"/>
    <w:rsid w:val="005E53FC"/>
    <w:rsid w:val="006A26D7"/>
    <w:rsid w:val="0079368F"/>
    <w:rsid w:val="007C3EDD"/>
    <w:rsid w:val="00864229"/>
    <w:rsid w:val="00A52364"/>
    <w:rsid w:val="00BA6B01"/>
    <w:rsid w:val="00BE075B"/>
    <w:rsid w:val="00C45A81"/>
    <w:rsid w:val="00E009F5"/>
    <w:rsid w:val="00EC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7CE3E"/>
  <w15:chartTrackingRefBased/>
  <w15:docId w15:val="{C8EE6B37-5EDC-4DA8-BE5A-1737143D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3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4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6422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864229"/>
    <w:rPr>
      <w:color w:val="954F72" w:themeColor="followedHyperlink"/>
      <w:u w:val="single"/>
    </w:rPr>
  </w:style>
  <w:style w:type="table" w:styleId="Tabelacomgrade">
    <w:name w:val="Table Grid"/>
    <w:basedOn w:val="Tabelanormal"/>
    <w:uiPriority w:val="39"/>
    <w:rsid w:val="00864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oerj.com.br/portal/modules/content/index.php?id=35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de Lima Passos Macedo</dc:creator>
  <cp:keywords/>
  <dc:description/>
  <cp:lastModifiedBy>Marcela Fortes Costa Mattos</cp:lastModifiedBy>
  <cp:revision>2</cp:revision>
  <dcterms:created xsi:type="dcterms:W3CDTF">2022-08-19T13:29:00Z</dcterms:created>
  <dcterms:modified xsi:type="dcterms:W3CDTF">2022-08-19T13:29:00Z</dcterms:modified>
</cp:coreProperties>
</file>