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97B49" w14:textId="77777777" w:rsidR="00B344C3" w:rsidRPr="00AC0976" w:rsidRDefault="00B344C3" w:rsidP="00B344C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499563302"/>
      <w:r w:rsidRPr="00AC0976">
        <w:rPr>
          <w:rFonts w:ascii="Times New Roman" w:hAnsi="Times New Roman" w:cs="Times New Roman"/>
          <w:b/>
          <w:bCs/>
        </w:rPr>
        <w:t xml:space="preserve">MINUTA-PADRÃO </w:t>
      </w:r>
      <w:r w:rsidR="003D5DBE">
        <w:rPr>
          <w:rFonts w:ascii="Times New Roman" w:hAnsi="Times New Roman" w:cs="Times New Roman"/>
          <w:b/>
          <w:bCs/>
        </w:rPr>
        <w:t>(P- 06</w:t>
      </w:r>
      <w:r w:rsidRPr="00AC0976">
        <w:rPr>
          <w:rFonts w:ascii="Times New Roman" w:hAnsi="Times New Roman" w:cs="Times New Roman"/>
          <w:b/>
          <w:bCs/>
        </w:rPr>
        <w:t>/1</w:t>
      </w:r>
      <w:r w:rsidR="00E33DA1">
        <w:rPr>
          <w:rFonts w:ascii="Times New Roman" w:hAnsi="Times New Roman" w:cs="Times New Roman"/>
          <w:b/>
          <w:bCs/>
        </w:rPr>
        <w:t>8</w:t>
      </w:r>
      <w:r w:rsidRPr="00AC0976">
        <w:rPr>
          <w:rFonts w:ascii="Times New Roman" w:hAnsi="Times New Roman" w:cs="Times New Roman"/>
          <w:b/>
          <w:bCs/>
        </w:rPr>
        <w:t>)</w:t>
      </w:r>
    </w:p>
    <w:p w14:paraId="6E4B50E5" w14:textId="77777777" w:rsidR="00B344C3" w:rsidRPr="00AC0976" w:rsidRDefault="00B344C3" w:rsidP="00B344C3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AC0976">
        <w:rPr>
          <w:rFonts w:ascii="Times New Roman" w:hAnsi="Times New Roman" w:cs="Times New Roman"/>
          <w:b/>
          <w:bCs/>
        </w:rPr>
        <w:t xml:space="preserve">TERMO DE </w:t>
      </w:r>
      <w:r w:rsidRPr="00AC0976">
        <w:rPr>
          <w:rFonts w:ascii="Times New Roman" w:hAnsi="Times New Roman" w:cs="Times New Roman"/>
          <w:b/>
        </w:rPr>
        <w:t>TRANSFERÊNCIA DE BEM MÓVEL</w:t>
      </w:r>
    </w:p>
    <w:p w14:paraId="5A6B55EE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C654C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70CA5" w14:textId="77777777" w:rsidR="00B344C3" w:rsidRPr="00C02D95" w:rsidRDefault="00B344C3" w:rsidP="006E609B">
      <w:pPr>
        <w:spacing w:after="0" w:line="240" w:lineRule="auto"/>
        <w:ind w:left="3260"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D95">
        <w:rPr>
          <w:rFonts w:ascii="Times New Roman" w:hAnsi="Times New Roman" w:cs="Times New Roman"/>
          <w:color w:val="000000"/>
          <w:sz w:val="24"/>
          <w:szCs w:val="24"/>
        </w:rPr>
        <w:t xml:space="preserve">TERMO DE TRANSFERÊNCIA DE BEM MÓVEL QUE ENTRE SI CELEBRAM, ____________________ E ___________________ </w:t>
      </w:r>
    </w:p>
    <w:p w14:paraId="648CEF54" w14:textId="77777777" w:rsidR="00B344C3" w:rsidRPr="00C02D95" w:rsidRDefault="00B344C3" w:rsidP="00B344C3">
      <w:pPr>
        <w:spacing w:after="0" w:line="360" w:lineRule="auto"/>
        <w:ind w:left="3261"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D95">
        <w:rPr>
          <w:rFonts w:ascii="Times New Roman" w:hAnsi="Times New Roman" w:cs="Times New Roman"/>
          <w:color w:val="000000"/>
          <w:sz w:val="24"/>
          <w:szCs w:val="24"/>
        </w:rPr>
        <w:t>(NOTA 1)</w:t>
      </w:r>
    </w:p>
    <w:p w14:paraId="0DC65E1C" w14:textId="77777777" w:rsidR="00B344C3" w:rsidRPr="00C02D95" w:rsidRDefault="00B344C3" w:rsidP="00B344C3">
      <w:pPr>
        <w:spacing w:after="0" w:line="360" w:lineRule="auto"/>
        <w:ind w:left="3261"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14FD91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0494A" w14:textId="77777777" w:rsidR="00B344C3" w:rsidRPr="00C02D95" w:rsidRDefault="00B344C3" w:rsidP="00B344C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02D95">
        <w:rPr>
          <w:rFonts w:ascii="Times New Roman" w:hAnsi="Times New Roman" w:cs="Times New Roman"/>
          <w:sz w:val="24"/>
          <w:szCs w:val="24"/>
        </w:rPr>
        <w:t>Aos dias ______ do mês __________ de 20__, perante as testemunhas abaixo assinadas, presentes, de um lado</w:t>
      </w:r>
      <w:r w:rsidRPr="006E609B">
        <w:rPr>
          <w:rFonts w:ascii="Times New Roman" w:hAnsi="Times New Roman" w:cs="Times New Roman"/>
          <w:sz w:val="24"/>
          <w:szCs w:val="24"/>
        </w:rPr>
        <w:t xml:space="preserve">, a Secretaria de Estado de ________, neste ato representada pelo(a) </w:t>
      </w:r>
      <w:proofErr w:type="spellStart"/>
      <w:r w:rsidRPr="006E609B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6E609B">
        <w:rPr>
          <w:rFonts w:ascii="Times New Roman" w:hAnsi="Times New Roman" w:cs="Times New Roman"/>
          <w:sz w:val="24"/>
          <w:szCs w:val="24"/>
        </w:rPr>
        <w:t>(a). Secretário(a) de Estado de ___________ (ou a autoridade que recebeu a delegação, indicando o cargo da autoridade e o ato de delegação ou o representante da Autarquia ou Fundação Estadual</w:t>
      </w:r>
      <w:r w:rsidRPr="00C02D95">
        <w:rPr>
          <w:rFonts w:ascii="Times New Roman" w:hAnsi="Times New Roman" w:cs="Times New Roman"/>
          <w:sz w:val="24"/>
          <w:szCs w:val="24"/>
        </w:rPr>
        <w:t xml:space="preserve">), situada na Rua ____________, inscrita no CNPJ sob o nº ________, doravante designado simplesmente TRANSMITENTE, e, de outro, </w:t>
      </w:r>
      <w:r w:rsidRPr="006E609B">
        <w:rPr>
          <w:rFonts w:ascii="Times New Roman" w:hAnsi="Times New Roman" w:cs="Times New Roman"/>
          <w:sz w:val="24"/>
          <w:szCs w:val="24"/>
        </w:rPr>
        <w:t xml:space="preserve">a Secretaria de Estado de ________, neste ato representada pelo(a) </w:t>
      </w:r>
      <w:proofErr w:type="spellStart"/>
      <w:r w:rsidRPr="006E609B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6E609B">
        <w:rPr>
          <w:rFonts w:ascii="Times New Roman" w:hAnsi="Times New Roman" w:cs="Times New Roman"/>
          <w:sz w:val="24"/>
          <w:szCs w:val="24"/>
        </w:rPr>
        <w:t>(a). Secretário(a) de Estado de ___________ (ou a autoridade que recebeu a delegação, indicando o cargo da autoridade e o ato de delegação ou o representante da Autarquia ou Fundação Estadual</w:t>
      </w:r>
      <w:r w:rsidRPr="00C02D95">
        <w:rPr>
          <w:rFonts w:ascii="Times New Roman" w:hAnsi="Times New Roman" w:cs="Times New Roman"/>
          <w:sz w:val="24"/>
          <w:szCs w:val="24"/>
        </w:rPr>
        <w:t xml:space="preserve">), situada na Rua ____________, inscrita no CNPJ sob o nº ________, doravante designado simplesmente </w:t>
      </w:r>
      <w:r w:rsidRPr="005A71D6">
        <w:rPr>
          <w:rFonts w:ascii="Times New Roman" w:hAnsi="Times New Roman" w:cs="Times New Roman"/>
          <w:sz w:val="24"/>
          <w:szCs w:val="24"/>
        </w:rPr>
        <w:t>TRANSMISSÁRIO</w:t>
      </w:r>
      <w:r w:rsidRPr="00C02D95">
        <w:rPr>
          <w:rFonts w:ascii="Times New Roman" w:hAnsi="Times New Roman" w:cs="Times New Roman"/>
          <w:sz w:val="24"/>
          <w:szCs w:val="24"/>
        </w:rPr>
        <w:t>, é firmado o presente TERMO DE TRANSFERÊNCIA DE BEM(NS) MÓVEL(IS), com fundamento no processo administrativo E-___________ , que se regerá pela Lei Estadual nº 287, de 04 de dezembro de 1979 e alterações, Decreto Estadual nº 44.558 de 13 de janeiro de 2014 e o Decreto Estadual nº  43.301, de 21 de novembro de 2011, aplicando-se a este Termo suas disposições irrestrita e incondicionalmente, bem como as cláusulas e condições seguintes:</w:t>
      </w:r>
    </w:p>
    <w:p w14:paraId="61187CC3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D95">
        <w:rPr>
          <w:rFonts w:ascii="Times New Roman" w:hAnsi="Times New Roman" w:cs="Times New Roman"/>
          <w:sz w:val="24"/>
          <w:szCs w:val="24"/>
        </w:rPr>
        <w:br/>
        <w:t xml:space="preserve">CLÁUSULA PRIMEIRA - DO OBJETO </w:t>
      </w:r>
    </w:p>
    <w:p w14:paraId="03773FBA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D95">
        <w:rPr>
          <w:rFonts w:ascii="Times New Roman" w:hAnsi="Times New Roman" w:cs="Times New Roman"/>
          <w:sz w:val="24"/>
          <w:szCs w:val="24"/>
        </w:rPr>
        <w:t>O presente Termo tem por objeto a Transferência de Bem(</w:t>
      </w:r>
      <w:proofErr w:type="spellStart"/>
      <w:r w:rsidRPr="00C02D95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C02D95">
        <w:rPr>
          <w:rFonts w:ascii="Times New Roman" w:hAnsi="Times New Roman" w:cs="Times New Roman"/>
          <w:sz w:val="24"/>
          <w:szCs w:val="24"/>
        </w:rPr>
        <w:t>) Móvel(</w:t>
      </w:r>
      <w:proofErr w:type="spellStart"/>
      <w:r w:rsidRPr="00C02D9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02D95">
        <w:rPr>
          <w:rFonts w:ascii="Times New Roman" w:hAnsi="Times New Roman" w:cs="Times New Roman"/>
          <w:sz w:val="24"/>
          <w:szCs w:val="24"/>
        </w:rPr>
        <w:t xml:space="preserve">), relacionado(s) no ANEXO I deste instrumento, </w:t>
      </w:r>
      <w:r w:rsidRPr="006E609B">
        <w:rPr>
          <w:rFonts w:ascii="Times New Roman" w:hAnsi="Times New Roman" w:cs="Times New Roman"/>
          <w:sz w:val="24"/>
          <w:szCs w:val="24"/>
        </w:rPr>
        <w:t xml:space="preserve">doravante designado simplesmente OBJETO DA TRANSFERÊNCIA, que vinha sendo administrado pelo TRANSMITENTE, na forma do art. 164 da Lei Estadual nº 287, de 1979, </w:t>
      </w:r>
      <w:r w:rsidRPr="00C02D95">
        <w:rPr>
          <w:rFonts w:ascii="Times New Roman" w:hAnsi="Times New Roman" w:cs="Times New Roman"/>
          <w:color w:val="000000"/>
          <w:sz w:val="24"/>
          <w:szCs w:val="24"/>
        </w:rPr>
        <w:t>com troca de posse e responsabilidade, em caráter permanente, neste ato.</w:t>
      </w:r>
    </w:p>
    <w:p w14:paraId="10D471DA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08346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D95">
        <w:rPr>
          <w:rFonts w:ascii="Times New Roman" w:hAnsi="Times New Roman" w:cs="Times New Roman"/>
          <w:sz w:val="24"/>
          <w:szCs w:val="24"/>
        </w:rPr>
        <w:t>PARÁGRAFO ÚNICO:</w:t>
      </w:r>
    </w:p>
    <w:p w14:paraId="1758EE6C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D95">
        <w:rPr>
          <w:rFonts w:ascii="Times New Roman" w:hAnsi="Times New Roman" w:cs="Times New Roman"/>
          <w:color w:val="000000"/>
          <w:sz w:val="24"/>
          <w:szCs w:val="24"/>
        </w:rPr>
        <w:t>O ANEXO I é parte integrante e indissociável deste termo.</w:t>
      </w:r>
    </w:p>
    <w:p w14:paraId="49BF5E7B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9865D5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D95">
        <w:rPr>
          <w:rFonts w:ascii="Times New Roman" w:hAnsi="Times New Roman" w:cs="Times New Roman"/>
          <w:sz w:val="24"/>
          <w:szCs w:val="24"/>
        </w:rPr>
        <w:t xml:space="preserve">CLÁUSULA SEGUNDA – </w:t>
      </w:r>
      <w:r w:rsidRPr="00C02D95">
        <w:rPr>
          <w:rFonts w:ascii="Times New Roman" w:hAnsi="Times New Roman" w:cs="Times New Roman"/>
          <w:color w:val="000000"/>
          <w:sz w:val="24"/>
          <w:szCs w:val="24"/>
        </w:rPr>
        <w:t>DA FINALIDADE</w:t>
      </w:r>
    </w:p>
    <w:p w14:paraId="6A876B5A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D95">
        <w:rPr>
          <w:rFonts w:ascii="Times New Roman" w:hAnsi="Times New Roman" w:cs="Times New Roman"/>
          <w:sz w:val="24"/>
          <w:szCs w:val="24"/>
        </w:rPr>
        <w:t xml:space="preserve">O </w:t>
      </w:r>
      <w:r w:rsidRPr="006E609B">
        <w:rPr>
          <w:rFonts w:ascii="Times New Roman" w:hAnsi="Times New Roman" w:cs="Times New Roman"/>
          <w:sz w:val="24"/>
          <w:szCs w:val="24"/>
        </w:rPr>
        <w:t>OBJETO DA TRANSFERÊNCIA</w:t>
      </w:r>
      <w:r w:rsidRPr="00C02D95">
        <w:rPr>
          <w:rFonts w:ascii="Times New Roman" w:hAnsi="Times New Roman" w:cs="Times New Roman"/>
          <w:sz w:val="24"/>
          <w:szCs w:val="24"/>
        </w:rPr>
        <w:t xml:space="preserve"> destina-se exclusivamente a maximização da sua utilização </w:t>
      </w:r>
      <w:r w:rsidRPr="006E609B">
        <w:rPr>
          <w:rFonts w:ascii="Times New Roman" w:hAnsi="Times New Roman" w:cs="Times New Roman"/>
          <w:sz w:val="24"/>
          <w:szCs w:val="24"/>
        </w:rPr>
        <w:t>no âmbito da administração pública direta do Estado do Rio de Janeiro</w:t>
      </w:r>
      <w:r w:rsidRPr="00C02D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2E46C4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DBCB2" w14:textId="77777777" w:rsidR="00B344C3" w:rsidRPr="00C02D95" w:rsidRDefault="00B344C3" w:rsidP="00B344C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D95">
        <w:rPr>
          <w:rFonts w:ascii="Times New Roman" w:hAnsi="Times New Roman" w:cs="Times New Roman"/>
          <w:sz w:val="24"/>
          <w:szCs w:val="24"/>
        </w:rPr>
        <w:t>CLÁSULA TERCEIRA – DA AVALIAÇÃO DO BEM POR LAUDO TÉCNICO</w:t>
      </w:r>
    </w:p>
    <w:p w14:paraId="711CDD4A" w14:textId="77777777" w:rsidR="00B344C3" w:rsidRPr="00C02D95" w:rsidRDefault="00B344C3" w:rsidP="00B344C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D95">
        <w:rPr>
          <w:rFonts w:ascii="Times New Roman" w:hAnsi="Times New Roman" w:cs="Times New Roman"/>
          <w:sz w:val="24"/>
          <w:szCs w:val="24"/>
        </w:rPr>
        <w:t xml:space="preserve">Ao OBJETO DA TRANSFERÊNCIA </w:t>
      </w:r>
      <w:r w:rsidRPr="00C02D95">
        <w:rPr>
          <w:rFonts w:ascii="Times New Roman" w:hAnsi="Times New Roman" w:cs="Times New Roman"/>
          <w:color w:val="000000"/>
          <w:sz w:val="24"/>
          <w:szCs w:val="24"/>
        </w:rPr>
        <w:t xml:space="preserve">é atribuído o valor de R$____________ (extenso), conforme o Laudo Técnico – Anexo II, que comprova o seu </w:t>
      </w:r>
      <w:r w:rsidRPr="00C02D95">
        <w:rPr>
          <w:rFonts w:ascii="Times New Roman" w:hAnsi="Times New Roman" w:cs="Times New Roman"/>
          <w:sz w:val="24"/>
          <w:szCs w:val="24"/>
        </w:rPr>
        <w:t>real estado, conforme dispõe a Lei Estadual n° 287 de 1979.</w:t>
      </w:r>
    </w:p>
    <w:p w14:paraId="7B625DE9" w14:textId="77777777" w:rsidR="00B344C3" w:rsidRPr="00C02D95" w:rsidRDefault="00B344C3" w:rsidP="00B344C3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D95">
        <w:rPr>
          <w:rFonts w:ascii="Times New Roman" w:hAnsi="Times New Roman" w:cs="Times New Roman"/>
          <w:color w:val="000000"/>
          <w:sz w:val="24"/>
          <w:szCs w:val="24"/>
        </w:rPr>
        <w:t>(NOTA 2)</w:t>
      </w:r>
    </w:p>
    <w:p w14:paraId="07B9A191" w14:textId="77777777" w:rsidR="00B344C3" w:rsidRPr="00C02D95" w:rsidRDefault="00B344C3" w:rsidP="00B344C3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77FD22" w14:textId="77777777" w:rsidR="00B344C3" w:rsidRPr="00C02D95" w:rsidRDefault="00B344C3" w:rsidP="00B344C3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D95">
        <w:rPr>
          <w:rFonts w:ascii="Times New Roman" w:hAnsi="Times New Roman" w:cs="Times New Roman"/>
          <w:color w:val="000000"/>
          <w:sz w:val="24"/>
          <w:szCs w:val="24"/>
        </w:rPr>
        <w:t>PARÁGRAFO ÚNICO:</w:t>
      </w:r>
    </w:p>
    <w:p w14:paraId="5136E9CD" w14:textId="77777777" w:rsidR="00B344C3" w:rsidRPr="00C02D95" w:rsidRDefault="00B344C3" w:rsidP="00B344C3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D95">
        <w:rPr>
          <w:rFonts w:ascii="Times New Roman" w:hAnsi="Times New Roman" w:cs="Times New Roman"/>
          <w:color w:val="000000"/>
          <w:sz w:val="24"/>
          <w:szCs w:val="24"/>
        </w:rPr>
        <w:t>O Anexo II é parte integrante e indissociável deste instrumento.</w:t>
      </w:r>
    </w:p>
    <w:p w14:paraId="42B43F67" w14:textId="77777777" w:rsidR="00B344C3" w:rsidRPr="00C02D95" w:rsidRDefault="00B344C3" w:rsidP="00B344C3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F13BC5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D95">
        <w:rPr>
          <w:rFonts w:ascii="Times New Roman" w:hAnsi="Times New Roman" w:cs="Times New Roman"/>
          <w:sz w:val="24"/>
          <w:szCs w:val="24"/>
        </w:rPr>
        <w:t>CLÁUSULA QUARTA - DO ACEITE E DAS DESPESAS</w:t>
      </w:r>
    </w:p>
    <w:p w14:paraId="1C8EB6E1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D95">
        <w:rPr>
          <w:rFonts w:ascii="Times New Roman" w:hAnsi="Times New Roman" w:cs="Times New Roman"/>
          <w:sz w:val="24"/>
          <w:szCs w:val="24"/>
        </w:rPr>
        <w:t xml:space="preserve">O </w:t>
      </w:r>
      <w:r w:rsidRPr="005A71D6">
        <w:rPr>
          <w:rFonts w:ascii="Times New Roman" w:hAnsi="Times New Roman" w:cs="Times New Roman"/>
          <w:sz w:val="24"/>
          <w:szCs w:val="24"/>
        </w:rPr>
        <w:t>TRANSMISSÁRIO</w:t>
      </w:r>
      <w:r w:rsidR="006E609B">
        <w:rPr>
          <w:rFonts w:ascii="Times New Roman" w:hAnsi="Times New Roman" w:cs="Times New Roman"/>
          <w:sz w:val="24"/>
          <w:szCs w:val="24"/>
        </w:rPr>
        <w:t xml:space="preserve"> </w:t>
      </w:r>
      <w:r w:rsidRPr="00C02D95">
        <w:rPr>
          <w:rFonts w:ascii="Times New Roman" w:hAnsi="Times New Roman" w:cs="Times New Roman"/>
          <w:sz w:val="24"/>
          <w:szCs w:val="24"/>
        </w:rPr>
        <w:t xml:space="preserve">declara que aceita o </w:t>
      </w:r>
      <w:r w:rsidRPr="006E609B">
        <w:rPr>
          <w:rFonts w:ascii="Times New Roman" w:hAnsi="Times New Roman" w:cs="Times New Roman"/>
          <w:sz w:val="24"/>
          <w:szCs w:val="24"/>
        </w:rPr>
        <w:t>OBJETO DA TRANSFERÊNCIA</w:t>
      </w:r>
      <w:r w:rsidRPr="00C02D95">
        <w:rPr>
          <w:rFonts w:ascii="Times New Roman" w:hAnsi="Times New Roman" w:cs="Times New Roman"/>
          <w:sz w:val="24"/>
          <w:szCs w:val="24"/>
        </w:rPr>
        <w:t>, comprometendo-se a efetuar a incorporação patrimonial dentro das normas vigentes, bem como a arcar com todas as despesas decorrentes da retirada dos bens.</w:t>
      </w:r>
    </w:p>
    <w:p w14:paraId="2A0AA610" w14:textId="77777777" w:rsidR="00B344C3" w:rsidRPr="00C02D95" w:rsidRDefault="00B344C3" w:rsidP="00B344C3">
      <w:pPr>
        <w:tabs>
          <w:tab w:val="left" w:pos="0"/>
          <w:tab w:val="left" w:pos="709"/>
        </w:tabs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09B">
        <w:rPr>
          <w:rFonts w:ascii="Times New Roman" w:hAnsi="Times New Roman" w:cs="Times New Roman"/>
          <w:sz w:val="24"/>
          <w:szCs w:val="24"/>
        </w:rPr>
        <w:t>NOTA 3</w:t>
      </w:r>
      <w:r w:rsidRPr="00C02D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59182DC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5623F6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D95">
        <w:rPr>
          <w:rFonts w:ascii="Times New Roman" w:hAnsi="Times New Roman" w:cs="Times New Roman"/>
          <w:color w:val="000000"/>
          <w:sz w:val="24"/>
          <w:szCs w:val="24"/>
        </w:rPr>
        <w:t xml:space="preserve">E assim, por estarem justes e acordes, assinam o presente termo em 03 (três) vias de igual teor, na presença de duas testemunhas. </w:t>
      </w:r>
    </w:p>
    <w:p w14:paraId="05AE7FE5" w14:textId="77777777" w:rsidR="00B344C3" w:rsidRPr="00C02D95" w:rsidRDefault="00B344C3" w:rsidP="00B344C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D1A68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D95">
        <w:rPr>
          <w:rFonts w:ascii="Times New Roman" w:hAnsi="Times New Roman" w:cs="Times New Roman"/>
          <w:sz w:val="24"/>
          <w:szCs w:val="24"/>
        </w:rPr>
        <w:t xml:space="preserve">Rio de Janeiro, ___ de __________ </w:t>
      </w:r>
      <w:proofErr w:type="spellStart"/>
      <w:r w:rsidRPr="00C02D9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02D95">
        <w:rPr>
          <w:rFonts w:ascii="Times New Roman" w:hAnsi="Times New Roman" w:cs="Times New Roman"/>
          <w:sz w:val="24"/>
          <w:szCs w:val="24"/>
        </w:rPr>
        <w:t xml:space="preserve"> 20__.</w:t>
      </w:r>
    </w:p>
    <w:p w14:paraId="7E9AD3AE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7BA7E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D95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  <w:r w:rsidRPr="00C02D95">
        <w:rPr>
          <w:rFonts w:ascii="Times New Roman" w:hAnsi="Times New Roman" w:cs="Times New Roman"/>
          <w:sz w:val="20"/>
          <w:szCs w:val="20"/>
        </w:rPr>
        <w:tab/>
      </w:r>
      <w:r w:rsidRPr="00C02D95">
        <w:rPr>
          <w:rFonts w:ascii="Times New Roman" w:hAnsi="Times New Roman" w:cs="Times New Roman"/>
          <w:sz w:val="20"/>
          <w:szCs w:val="20"/>
        </w:rPr>
        <w:tab/>
        <w:t xml:space="preserve">                      _____________________________</w:t>
      </w:r>
    </w:p>
    <w:p w14:paraId="677A260C" w14:textId="77777777" w:rsidR="00B344C3" w:rsidRPr="006E609B" w:rsidRDefault="00B344C3" w:rsidP="00B344C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E609B">
        <w:rPr>
          <w:rFonts w:ascii="Times New Roman" w:hAnsi="Times New Roman" w:cs="Times New Roman"/>
          <w:sz w:val="20"/>
          <w:szCs w:val="20"/>
        </w:rPr>
        <w:t>ESTADO DO RIO DE JANEIRO (ÓRGÃO)                         ESTADO DO RIO DE JANEIRO (ÓRGÃO)</w:t>
      </w:r>
    </w:p>
    <w:p w14:paraId="541295FD" w14:textId="77777777" w:rsidR="00B344C3" w:rsidRPr="006E609B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609B">
        <w:rPr>
          <w:rFonts w:ascii="Times New Roman" w:hAnsi="Times New Roman" w:cs="Times New Roman"/>
          <w:sz w:val="20"/>
          <w:szCs w:val="20"/>
        </w:rPr>
        <w:t xml:space="preserve">Secretário(a) de Estado de ___________                                       Secretário(a) de Estado de ___________ </w:t>
      </w:r>
    </w:p>
    <w:p w14:paraId="6810FFDF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609B">
        <w:rPr>
          <w:rFonts w:ascii="Times New Roman" w:hAnsi="Times New Roman" w:cs="Times New Roman"/>
          <w:sz w:val="20"/>
          <w:szCs w:val="20"/>
        </w:rPr>
        <w:t>(ou a autoridade que recebeu a delegação)                                  (ou a autoridade que recebeu a delegação</w:t>
      </w:r>
      <w:r w:rsidRPr="00C02D95">
        <w:rPr>
          <w:rFonts w:ascii="Times New Roman" w:hAnsi="Times New Roman" w:cs="Times New Roman"/>
          <w:sz w:val="20"/>
          <w:szCs w:val="20"/>
        </w:rPr>
        <w:t>)</w:t>
      </w:r>
    </w:p>
    <w:p w14:paraId="6F34FC9A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CBA40B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11CD4" w14:textId="77777777" w:rsidR="00B344C3" w:rsidRPr="00C02D95" w:rsidRDefault="00B344C3" w:rsidP="00B344C3">
      <w:pPr>
        <w:tabs>
          <w:tab w:val="left" w:pos="0"/>
          <w:tab w:val="left" w:pos="709"/>
          <w:tab w:val="left" w:pos="851"/>
        </w:tabs>
        <w:spacing w:after="0" w:line="360" w:lineRule="auto"/>
        <w:ind w:right="-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02D95">
        <w:rPr>
          <w:rFonts w:ascii="Times New Roman" w:hAnsi="Times New Roman" w:cs="Times New Roman"/>
          <w:caps/>
          <w:sz w:val="24"/>
          <w:szCs w:val="24"/>
        </w:rPr>
        <w:lastRenderedPageBreak/>
        <w:t>NOTAs EXPLICATIVAS</w:t>
      </w:r>
    </w:p>
    <w:p w14:paraId="399BBAE5" w14:textId="77777777" w:rsidR="00B344C3" w:rsidRPr="00C02D95" w:rsidRDefault="00B344C3" w:rsidP="00B344C3">
      <w:pPr>
        <w:tabs>
          <w:tab w:val="left" w:pos="0"/>
          <w:tab w:val="left" w:pos="709"/>
          <w:tab w:val="left" w:pos="851"/>
        </w:tabs>
        <w:spacing w:after="0" w:line="360" w:lineRule="auto"/>
        <w:ind w:right="-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65DC0C7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D95">
        <w:rPr>
          <w:rFonts w:ascii="Times New Roman" w:hAnsi="Times New Roman" w:cs="Times New Roman"/>
          <w:sz w:val="24"/>
          <w:szCs w:val="24"/>
        </w:rPr>
        <w:t xml:space="preserve">NOTA 1: este instrumento destina-se à formalização do ato de transferência do uso de bem público móvel entre órgãos (despersonalizados) da Administração Pública Estadual. </w:t>
      </w:r>
    </w:p>
    <w:p w14:paraId="75B9671C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64B58EB0" w14:textId="77777777" w:rsidR="00B344C3" w:rsidRPr="00C02D95" w:rsidRDefault="00B344C3" w:rsidP="00B344C3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D95">
        <w:rPr>
          <w:rFonts w:ascii="Times New Roman" w:hAnsi="Times New Roman" w:cs="Times New Roman"/>
          <w:sz w:val="24"/>
          <w:szCs w:val="24"/>
        </w:rPr>
        <w:t>NOTA 2: sendo vários bens móveis objeto da transferência, deve ser adotada a seguinte redação:</w:t>
      </w:r>
    </w:p>
    <w:p w14:paraId="242FD6F9" w14:textId="77777777" w:rsidR="00B344C3" w:rsidRPr="00C02D95" w:rsidRDefault="00B344C3" w:rsidP="00B344C3">
      <w:pPr>
        <w:suppressAutoHyphens/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C02D95">
        <w:rPr>
          <w:rFonts w:ascii="Times New Roman" w:hAnsi="Times New Roman" w:cs="Times New Roman"/>
          <w:color w:val="000000"/>
          <w:sz w:val="24"/>
          <w:szCs w:val="24"/>
        </w:rPr>
        <w:t xml:space="preserve">CLÁUSULA QUARTA – DA AVALIAÇÃO </w:t>
      </w:r>
      <w:r w:rsidRPr="00C02D95">
        <w:rPr>
          <w:rFonts w:ascii="Times New Roman" w:hAnsi="Times New Roman" w:cs="Times New Roman"/>
          <w:sz w:val="24"/>
          <w:szCs w:val="24"/>
        </w:rPr>
        <w:t>DOS BENS POR LAUDO TÉCNICO</w:t>
      </w:r>
    </w:p>
    <w:p w14:paraId="5A56CA8C" w14:textId="77777777" w:rsidR="00B344C3" w:rsidRPr="00C02D95" w:rsidRDefault="00B344C3" w:rsidP="00B344C3">
      <w:pPr>
        <w:suppressAutoHyphens/>
        <w:spacing w:after="0" w:line="360" w:lineRule="auto"/>
        <w:ind w:left="21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09B">
        <w:rPr>
          <w:rFonts w:ascii="Times New Roman" w:hAnsi="Times New Roman" w:cs="Times New Roman"/>
          <w:sz w:val="24"/>
          <w:szCs w:val="24"/>
        </w:rPr>
        <w:t xml:space="preserve">Ao OBJETO DA TRANSFERÊNCIA </w:t>
      </w:r>
      <w:r w:rsidRPr="00C02D95">
        <w:rPr>
          <w:rFonts w:ascii="Times New Roman" w:hAnsi="Times New Roman" w:cs="Times New Roman"/>
          <w:color w:val="000000"/>
          <w:sz w:val="24"/>
          <w:szCs w:val="24"/>
        </w:rPr>
        <w:t xml:space="preserve">é atribuído </w:t>
      </w:r>
      <w:r w:rsidR="006E609B">
        <w:rPr>
          <w:rFonts w:ascii="Times New Roman" w:hAnsi="Times New Roman" w:cs="Times New Roman"/>
          <w:color w:val="000000"/>
          <w:sz w:val="24"/>
          <w:szCs w:val="24"/>
        </w:rPr>
        <w:t>o valor total de R$____________</w:t>
      </w:r>
      <w:r w:rsidRPr="00C02D95">
        <w:rPr>
          <w:rFonts w:ascii="Times New Roman" w:hAnsi="Times New Roman" w:cs="Times New Roman"/>
          <w:color w:val="000000"/>
          <w:sz w:val="24"/>
          <w:szCs w:val="24"/>
        </w:rPr>
        <w:t xml:space="preserve">(extenso), estando os valores unitários consignados no Laudo Técnico – Anexo II, que comprova o seu </w:t>
      </w:r>
      <w:r w:rsidRPr="00C02D95">
        <w:rPr>
          <w:rFonts w:ascii="Times New Roman" w:hAnsi="Times New Roman" w:cs="Times New Roman"/>
          <w:sz w:val="24"/>
          <w:szCs w:val="24"/>
        </w:rPr>
        <w:t>real estado, conforme dispõe a Lei Estadual n° 287 de 1979.</w:t>
      </w:r>
    </w:p>
    <w:p w14:paraId="4EA5509F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3712D5F4" w14:textId="77777777" w:rsidR="00B344C3" w:rsidRPr="00C02D95" w:rsidRDefault="00B344C3" w:rsidP="00B344C3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C02D95">
        <w:rPr>
          <w:rFonts w:ascii="Times New Roman" w:hAnsi="Times New Roman" w:cs="Times New Roman"/>
          <w:caps/>
          <w:sz w:val="24"/>
          <w:szCs w:val="24"/>
        </w:rPr>
        <w:t xml:space="preserve">NOTA 3: </w:t>
      </w:r>
      <w:r w:rsidRPr="00C02D95">
        <w:rPr>
          <w:rFonts w:ascii="Times New Roman" w:hAnsi="Times New Roman" w:cs="Times New Roman"/>
          <w:sz w:val="24"/>
          <w:szCs w:val="24"/>
        </w:rPr>
        <w:t xml:space="preserve">As despesas decorrentes da retirada do OBJETO DA TRANSFERÊNCIA poderão ser de responsabilidade do TRANSMIENTE ou do </w:t>
      </w:r>
      <w:r w:rsidRPr="005A71D6">
        <w:rPr>
          <w:rFonts w:ascii="Times New Roman" w:hAnsi="Times New Roman" w:cs="Times New Roman"/>
          <w:sz w:val="24"/>
          <w:szCs w:val="24"/>
        </w:rPr>
        <w:t>TRANSMISSÁRIO</w:t>
      </w:r>
      <w:r w:rsidRPr="00C02D95">
        <w:rPr>
          <w:rFonts w:ascii="Times New Roman" w:hAnsi="Times New Roman" w:cs="Times New Roman"/>
          <w:sz w:val="24"/>
          <w:szCs w:val="24"/>
        </w:rPr>
        <w:t>, conforme acordado entre as partes.</w:t>
      </w:r>
    </w:p>
    <w:p w14:paraId="68A6C496" w14:textId="77777777" w:rsidR="00B344C3" w:rsidRPr="00C02D95" w:rsidRDefault="00B344C3" w:rsidP="00B344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D08B40" w14:textId="77777777" w:rsidR="00B344C3" w:rsidRPr="00C02D95" w:rsidRDefault="00B344C3" w:rsidP="00B344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7B1182" w14:textId="77777777" w:rsidR="00B344C3" w:rsidRDefault="00B344C3" w:rsidP="00B344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5B7A58" w14:textId="77777777" w:rsidR="00B344C3" w:rsidRDefault="00B344C3" w:rsidP="00B344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7F71852A" w14:textId="77777777" w:rsidR="00B344C3" w:rsidRPr="00C02D95" w:rsidRDefault="00B344C3" w:rsidP="00B344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0E9E8F" w14:textId="77777777" w:rsidR="002A2CE4" w:rsidRDefault="002A2CE4"/>
    <w:sectPr w:rsidR="002A2CE4" w:rsidSect="000F0D8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83B7E" w14:textId="77777777" w:rsidR="00FA6CF8" w:rsidRDefault="00FA6CF8" w:rsidP="00B344C3">
      <w:pPr>
        <w:spacing w:after="0" w:line="240" w:lineRule="auto"/>
      </w:pPr>
      <w:r>
        <w:separator/>
      </w:r>
    </w:p>
  </w:endnote>
  <w:endnote w:type="continuationSeparator" w:id="0">
    <w:p w14:paraId="3F665861" w14:textId="77777777" w:rsidR="00FA6CF8" w:rsidRDefault="00FA6CF8" w:rsidP="00B3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06729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7B69B27A" w14:textId="77777777" w:rsidR="000F0D82" w:rsidRPr="00337033" w:rsidRDefault="000F0D82">
        <w:pPr>
          <w:pStyle w:val="Rodap"/>
          <w:jc w:val="right"/>
          <w:rPr>
            <w:rFonts w:ascii="Times New Roman" w:hAnsi="Times New Roman" w:cs="Times New Roman"/>
            <w:sz w:val="16"/>
            <w:szCs w:val="16"/>
          </w:rPr>
        </w:pPr>
        <w:r w:rsidRPr="0033703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3703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33703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032E7">
          <w:rPr>
            <w:rFonts w:ascii="Times New Roman" w:hAnsi="Times New Roman" w:cs="Times New Roman"/>
            <w:noProof/>
            <w:sz w:val="16"/>
            <w:szCs w:val="16"/>
          </w:rPr>
          <w:t>22</w:t>
        </w:r>
        <w:r w:rsidRPr="0033703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20F0F2AD" w14:textId="77777777" w:rsidR="000F0D82" w:rsidRDefault="000F0D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5422487"/>
      <w:docPartObj>
        <w:docPartGallery w:val="Page Numbers (Bottom of Page)"/>
        <w:docPartUnique/>
      </w:docPartObj>
    </w:sdtPr>
    <w:sdtEndPr/>
    <w:sdtContent>
      <w:p w14:paraId="4308573F" w14:textId="77777777" w:rsidR="002032DD" w:rsidRDefault="002032D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7D2D8" w14:textId="77777777" w:rsidR="000F0D82" w:rsidRPr="00054C95" w:rsidRDefault="000F0D82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5BC01" w14:textId="77777777" w:rsidR="00FA6CF8" w:rsidRDefault="00FA6CF8" w:rsidP="00B344C3">
      <w:pPr>
        <w:spacing w:after="0" w:line="240" w:lineRule="auto"/>
      </w:pPr>
      <w:r>
        <w:separator/>
      </w:r>
    </w:p>
  </w:footnote>
  <w:footnote w:type="continuationSeparator" w:id="0">
    <w:p w14:paraId="7DEC4B2F" w14:textId="77777777" w:rsidR="00FA6CF8" w:rsidRDefault="00FA6CF8" w:rsidP="00B3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2ED45" w14:textId="77777777" w:rsidR="000F0D82" w:rsidRDefault="000F0D82" w:rsidP="000F0D82">
    <w:pPr>
      <w:pStyle w:val="Cabealho"/>
    </w:pPr>
  </w:p>
  <w:p w14:paraId="05F56BC7" w14:textId="77777777" w:rsidR="000F0D82" w:rsidRDefault="000F0D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999BE" w14:textId="77777777" w:rsidR="000F0D82" w:rsidRPr="008C36F8" w:rsidRDefault="000F0D82" w:rsidP="000F0D82">
    <w:pPr>
      <w:tabs>
        <w:tab w:val="left" w:pos="2760"/>
        <w:tab w:val="left" w:pos="3656"/>
        <w:tab w:val="center" w:pos="4393"/>
        <w:tab w:val="center" w:pos="4419"/>
      </w:tabs>
      <w:spacing w:line="360" w:lineRule="atLeast"/>
      <w:jc w:val="center"/>
      <w:rPr>
        <w:sz w:val="21"/>
        <w:szCs w:val="20"/>
      </w:rPr>
    </w:pPr>
    <w:bookmarkStart w:id="1" w:name="_Hlk499563207"/>
    <w:bookmarkStart w:id="2" w:name="_Hlk499563208"/>
    <w:bookmarkStart w:id="3" w:name="_Hlk499563209"/>
    <w:bookmarkStart w:id="4" w:name="_Hlk499563240"/>
    <w:bookmarkStart w:id="5" w:name="_Hlk499563241"/>
    <w:bookmarkStart w:id="6" w:name="_Hlk499563242"/>
    <w:bookmarkStart w:id="7" w:name="_Hlk499563251"/>
    <w:bookmarkStart w:id="8" w:name="_Hlk499563252"/>
    <w:bookmarkStart w:id="9" w:name="_Hlk499563253"/>
    <w:bookmarkStart w:id="10" w:name="_Hlk499563254"/>
    <w:bookmarkStart w:id="11" w:name="_Hlk499563255"/>
    <w:bookmarkStart w:id="12" w:name="_Hlk499563256"/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p w14:paraId="59ABB283" w14:textId="77777777" w:rsidR="000F0D82" w:rsidRDefault="000F0D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C3"/>
    <w:rsid w:val="00054C95"/>
    <w:rsid w:val="000F0D82"/>
    <w:rsid w:val="001633E1"/>
    <w:rsid w:val="002032DD"/>
    <w:rsid w:val="002A2CE4"/>
    <w:rsid w:val="002E00A1"/>
    <w:rsid w:val="00383CC1"/>
    <w:rsid w:val="003D5DBE"/>
    <w:rsid w:val="004567BE"/>
    <w:rsid w:val="004F7497"/>
    <w:rsid w:val="005A71D6"/>
    <w:rsid w:val="005D0187"/>
    <w:rsid w:val="006E609B"/>
    <w:rsid w:val="007B7390"/>
    <w:rsid w:val="007E6C9E"/>
    <w:rsid w:val="008032E7"/>
    <w:rsid w:val="00855FA6"/>
    <w:rsid w:val="009323ED"/>
    <w:rsid w:val="00A933AC"/>
    <w:rsid w:val="00AC0976"/>
    <w:rsid w:val="00B344C3"/>
    <w:rsid w:val="00B92DA6"/>
    <w:rsid w:val="00BB3F36"/>
    <w:rsid w:val="00C20585"/>
    <w:rsid w:val="00C26171"/>
    <w:rsid w:val="00C37D2A"/>
    <w:rsid w:val="00C76CFA"/>
    <w:rsid w:val="00CF2EAB"/>
    <w:rsid w:val="00E33DA1"/>
    <w:rsid w:val="00EB6D81"/>
    <w:rsid w:val="00EE56C1"/>
    <w:rsid w:val="00F43F16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9083"/>
  <w15:chartTrackingRefBased/>
  <w15:docId w15:val="{BA432C64-C4AE-453C-8040-A12C333C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4C3"/>
  </w:style>
  <w:style w:type="paragraph" w:styleId="Ttulo1">
    <w:name w:val="heading 1"/>
    <w:basedOn w:val="Normal"/>
    <w:next w:val="Normal"/>
    <w:link w:val="Ttulo1Char"/>
    <w:uiPriority w:val="9"/>
    <w:qFormat/>
    <w:rsid w:val="00B344C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44C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44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344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44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4C3"/>
  </w:style>
  <w:style w:type="paragraph" w:styleId="Rodap">
    <w:name w:val="footer"/>
    <w:basedOn w:val="Normal"/>
    <w:link w:val="RodapChar"/>
    <w:uiPriority w:val="99"/>
    <w:unhideWhenUsed/>
    <w:rsid w:val="00B344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4C3"/>
  </w:style>
  <w:style w:type="paragraph" w:styleId="SemEspaamento">
    <w:name w:val="No Spacing"/>
    <w:uiPriority w:val="1"/>
    <w:qFormat/>
    <w:rsid w:val="00B344C3"/>
    <w:pPr>
      <w:spacing w:after="0" w:line="240" w:lineRule="auto"/>
    </w:pPr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uiPriority w:val="99"/>
    <w:unhideWhenUsed/>
    <w:rsid w:val="00B344C3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344C3"/>
    <w:rPr>
      <w:rFonts w:ascii="Calibri" w:hAnsi="Calibri"/>
      <w:szCs w:val="21"/>
    </w:rPr>
  </w:style>
  <w:style w:type="paragraph" w:styleId="PargrafodaLista">
    <w:name w:val="List Paragraph"/>
    <w:basedOn w:val="Normal"/>
    <w:uiPriority w:val="34"/>
    <w:qFormat/>
    <w:rsid w:val="00B344C3"/>
    <w:pPr>
      <w:ind w:left="720"/>
      <w:contextualSpacing/>
    </w:pPr>
  </w:style>
  <w:style w:type="paragraph" w:customStyle="1" w:styleId="Default">
    <w:name w:val="Default"/>
    <w:rsid w:val="00B344C3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44C3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44C3"/>
    <w:pPr>
      <w:spacing w:after="120" w:line="276" w:lineRule="auto"/>
      <w:ind w:left="283"/>
    </w:pPr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344C3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344C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344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344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344C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Medina Matuque</dc:creator>
  <cp:keywords/>
  <dc:description/>
  <cp:lastModifiedBy>Lia Lannes de Camargo</cp:lastModifiedBy>
  <cp:revision>2</cp:revision>
  <dcterms:created xsi:type="dcterms:W3CDTF">2021-09-22T19:26:00Z</dcterms:created>
  <dcterms:modified xsi:type="dcterms:W3CDTF">2021-09-22T19:26:00Z</dcterms:modified>
</cp:coreProperties>
</file>